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412"/>
        <w:gridCol w:w="2196"/>
        <w:gridCol w:w="2780"/>
        <w:gridCol w:w="4400"/>
      </w:tblGrid>
      <w:tr w:rsidR="00C55297" w14:paraId="1E52B497" w14:textId="6C33A4D5" w:rsidTr="009920B9"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F1738" w14:textId="1153B7AF" w:rsidR="00C55297" w:rsidRPr="00C55297" w:rsidRDefault="00C55297" w:rsidP="00C55297">
            <w:pPr>
              <w:rPr>
                <w:rFonts w:ascii="Times New Roman" w:hAnsi="Times New Roman" w:cs="Times New Roman"/>
                <w:b/>
                <w:bCs/>
              </w:rPr>
            </w:pPr>
            <w:r w:rsidRPr="00C55297">
              <w:rPr>
                <w:rFonts w:ascii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hAnsi="Times New Roman" w:cs="Times New Roman"/>
                <w:b/>
                <w:bCs/>
              </w:rPr>
              <w:t>egree</w:t>
            </w: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AE51" w14:textId="599D7DAA" w:rsidR="00C55297" w:rsidRPr="00C55297" w:rsidRDefault="00C55297" w:rsidP="00C55297">
            <w:pPr>
              <w:rPr>
                <w:rFonts w:ascii="Times New Roman" w:hAnsi="Times New Roman" w:cs="Times New Roman"/>
                <w:b/>
                <w:bCs/>
              </w:rPr>
            </w:pPr>
            <w:r w:rsidRPr="00C55297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rogram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O</w:t>
            </w:r>
            <w:r w:rsidR="00F21B79">
              <w:rPr>
                <w:rFonts w:ascii="Times New Roman" w:hAnsi="Times New Roman" w:cs="Times New Roman"/>
                <w:b/>
                <w:bCs/>
              </w:rPr>
              <w:t>utcomes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0D5A" w14:textId="2575FD7D" w:rsidR="00C55297" w:rsidRPr="00C55297" w:rsidRDefault="00C55297" w:rsidP="00C55297">
            <w:pPr>
              <w:rPr>
                <w:rFonts w:ascii="Times New Roman" w:hAnsi="Times New Roman" w:cs="Times New Roman"/>
                <w:b/>
                <w:bCs/>
              </w:rPr>
            </w:pPr>
            <w:r w:rsidRPr="00C55297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ubject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</w:rPr>
              <w:t>kills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0AD0" w14:textId="7C487904" w:rsidR="00C55297" w:rsidRPr="00C55297" w:rsidRDefault="00C55297" w:rsidP="00C55297">
            <w:pPr>
              <w:rPr>
                <w:rFonts w:ascii="Times New Roman" w:hAnsi="Times New Roman" w:cs="Times New Roman"/>
                <w:b/>
                <w:bCs/>
              </w:rPr>
            </w:pPr>
            <w:r w:rsidRPr="00C55297">
              <w:rPr>
                <w:rFonts w:ascii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ransferable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or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M</w:t>
            </w:r>
            <w:r>
              <w:rPr>
                <w:rFonts w:ascii="Times New Roman" w:hAnsi="Times New Roman" w:cs="Times New Roman"/>
                <w:b/>
                <w:bCs/>
              </w:rPr>
              <w:t>arketable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</w:rPr>
              <w:t>kills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47698E" w14:textId="1557D541" w:rsidR="00C55297" w:rsidRPr="00C55297" w:rsidRDefault="00C55297" w:rsidP="00C55297">
            <w:pPr>
              <w:rPr>
                <w:rFonts w:ascii="Times New Roman" w:hAnsi="Times New Roman" w:cs="Times New Roman"/>
                <w:b/>
                <w:bCs/>
              </w:rPr>
            </w:pPr>
            <w:r w:rsidRPr="00C55297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ossible</w:t>
            </w:r>
            <w:r w:rsidRPr="00C55297">
              <w:rPr>
                <w:rFonts w:ascii="Times New Roman" w:hAnsi="Times New Roman" w:cs="Times New Roman"/>
                <w:b/>
                <w:bCs/>
              </w:rPr>
              <w:t xml:space="preserve"> C</w:t>
            </w:r>
            <w:r>
              <w:rPr>
                <w:rFonts w:ascii="Times New Roman" w:hAnsi="Times New Roman" w:cs="Times New Roman"/>
                <w:b/>
                <w:bCs/>
              </w:rPr>
              <w:t>areers</w:t>
            </w:r>
          </w:p>
        </w:tc>
      </w:tr>
      <w:tr w:rsidR="00C55297" w14:paraId="582092E4" w14:textId="12A92EE7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D554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Philosophy Minor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2D480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Analytic Inquiry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1C4D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Logic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7BBA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Pattern/trend recognition, argument assessment, argument construction, persuasion, organization of ideas, inference, debate, data analysis, methodology assessment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B977E" w14:textId="2A257D33" w:rsid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 w:rsidR="009920B9"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 w:rsidR="009920B9"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 w:rsidR="009920B9"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 w:rsidR="009920B9"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 w:rsidR="009920B9"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 w:rsidR="009920B9"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 w:rsidR="009920B9"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 w:rsidR="009920B9"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 w:rsidR="009920B9"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 w:rsidR="009920B9"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 w:rsidR="009920B9"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 w:rsidR="009920B9"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 w:rsidR="009920B9"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 w:rsidR="009920B9"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 w:rsidR="009920B9"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 w:rsidR="009920B9"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 w:rsidR="009920B9"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 w:rsidR="009920B9"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 w:rsidR="009920B9"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 w:rsidR="009920B9"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 w:rsidR="009920B9"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 w:rsidR="009920B9"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 w:rsidR="009920B9">
              <w:rPr>
                <w:rFonts w:ascii="Times New Roman" w:hAnsi="Times New Roman" w:cs="Times New Roman"/>
              </w:rPr>
              <w:t>, Clergy, Researcher</w:t>
            </w:r>
          </w:p>
          <w:p w14:paraId="7F78FDE0" w14:textId="788195C3" w:rsidR="009920B9" w:rsidRPr="00C55297" w:rsidRDefault="009920B9" w:rsidP="00C55297">
            <w:pPr>
              <w:rPr>
                <w:rFonts w:ascii="Times New Roman" w:hAnsi="Times New Roman" w:cs="Times New Roman"/>
              </w:rPr>
            </w:pPr>
          </w:p>
        </w:tc>
      </w:tr>
      <w:tr w:rsidR="00C55297" w14:paraId="24B46CAF" w14:textId="5FB06FC9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02CA3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5411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Analytic Inquiry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EC48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Evidence Based Argumentation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72DC9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Source assessment, evidence gathering, argument assessment, argument construction, persuasion, organization of information, oral debate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D6423" w14:textId="4A7A40E7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0993B58E" w14:textId="12B75EB2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485F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3356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Analytic Inquiry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4761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Theory-Practice Application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259D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Plan formulation/ implementation, rationale composition, pattern/trend recognition, experimentation, policy composition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88D2F" w14:textId="5B385901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6C096F0A" w14:textId="060D1899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8C0F0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5B15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Communicative Fluency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E856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Public Speech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DC18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Public speech, customer service, public relations, verbal explanation, oral debate, teamwork, leadership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7554DD" w14:textId="44CB6FCF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1625A337" w14:textId="13456D5E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C92B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35E40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Communicative Fluency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78B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Discipline Based Writing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F368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Source assessment, argument construction, persuasion, organization of information, written debate, written explanation, teamwork, leadership, policy drafting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162C6" w14:textId="025C3190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4FFF196F" w14:textId="23B7258A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44E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83108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Engaging Diverse Perspectives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E030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Ideological Context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7AF0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Cultural or </w:t>
            </w:r>
            <w:proofErr w:type="gramStart"/>
            <w:r w:rsidRPr="00C55297">
              <w:rPr>
                <w:rFonts w:ascii="Times New Roman" w:hAnsi="Times New Roman" w:cs="Times New Roman"/>
              </w:rPr>
              <w:t>ideological-pattern</w:t>
            </w:r>
            <w:proofErr w:type="gramEnd"/>
            <w:r w:rsidRPr="00C55297">
              <w:rPr>
                <w:rFonts w:ascii="Times New Roman" w:hAnsi="Times New Roman" w:cs="Times New Roman"/>
              </w:rPr>
              <w:t>/trend recognition, argument assessment, argument construction, persuasion, inference, debate, data analysis, methodology assessment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7F048" w14:textId="223D67BC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2CE91276" w14:textId="4B39C921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A5C6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7465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Engaging Diverse Perspectives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48C8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Ideological Defense and Compromise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092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Plan formulation/ implementation, rationale composition, policy composition, policy justification, persuasion, spin doctoring, business/research practice assessment, compliance assessment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5E211" w14:textId="2D1FDB04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0E03CCED" w14:textId="481E48F1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02A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BFD3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Ethical Reasoning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CDB4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Theory-Practice Application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5A3E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Plan formulation/ implementation, rationale composition, pattern/trend recognition, experimentation, policy composition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12A2E" w14:textId="46264443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  <w:tr w:rsidR="00C55297" w14:paraId="5636C6E4" w14:textId="751C1561" w:rsidTr="009920B9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4FC1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66AC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Ethical Reasoning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099DF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Rationale/Justification Development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BB22" w14:textId="77777777" w:rsidR="00C55297" w:rsidRPr="00C55297" w:rsidRDefault="00C55297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>Policy justification, persuasion, spin doctoring, business/research practice assessment, compliance assessment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D0EF1" w14:textId="70E29111" w:rsidR="00C55297" w:rsidRPr="00C55297" w:rsidRDefault="009920B9" w:rsidP="00C55297">
            <w:pPr>
              <w:rPr>
                <w:rFonts w:ascii="Times New Roman" w:hAnsi="Times New Roman" w:cs="Times New Roman"/>
              </w:rPr>
            </w:pPr>
            <w:r w:rsidRPr="00C55297">
              <w:rPr>
                <w:rFonts w:ascii="Times New Roman" w:hAnsi="Times New Roman" w:cs="Times New Roman"/>
              </w:rPr>
              <w:t xml:space="preserve">Lawyer,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olitician,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omputer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rogrammer,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ata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>nalyst, educator, academic writer</w:t>
            </w:r>
            <w:r>
              <w:rPr>
                <w:rFonts w:ascii="Times New Roman" w:hAnsi="Times New Roman" w:cs="Times New Roman"/>
              </w:rPr>
              <w:t>,</w:t>
            </w:r>
            <w:r w:rsidRPr="00C552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esearcher, </w:t>
            </w:r>
            <w:r>
              <w:rPr>
                <w:rFonts w:ascii="Times New Roman" w:hAnsi="Times New Roman" w:cs="Times New Roman"/>
              </w:rPr>
              <w:t>L</w:t>
            </w:r>
            <w:r w:rsidRPr="00C55297">
              <w:rPr>
                <w:rFonts w:ascii="Times New Roman" w:hAnsi="Times New Roman" w:cs="Times New Roman"/>
              </w:rPr>
              <w:t xml:space="preserve">aw </w:t>
            </w:r>
            <w:r>
              <w:rPr>
                <w:rFonts w:ascii="Times New Roman" w:hAnsi="Times New Roman" w:cs="Times New Roman"/>
              </w:rPr>
              <w:t>E</w:t>
            </w:r>
            <w:r w:rsidRPr="00C55297">
              <w:rPr>
                <w:rFonts w:ascii="Times New Roman" w:hAnsi="Times New Roman" w:cs="Times New Roman"/>
              </w:rPr>
              <w:t xml:space="preserve">nforcement, </w:t>
            </w:r>
            <w:r>
              <w:rPr>
                <w:rFonts w:ascii="Times New Roman" w:hAnsi="Times New Roman" w:cs="Times New Roman"/>
              </w:rPr>
              <w:t>Do</w:t>
            </w:r>
            <w:r w:rsidRPr="00C55297">
              <w:rPr>
                <w:rFonts w:ascii="Times New Roman" w:hAnsi="Times New Roman" w:cs="Times New Roman"/>
              </w:rPr>
              <w:t xml:space="preserve">ctor, </w:t>
            </w:r>
            <w:r>
              <w:rPr>
                <w:rFonts w:ascii="Times New Roman" w:hAnsi="Times New Roman" w:cs="Times New Roman"/>
              </w:rPr>
              <w:t>J</w:t>
            </w:r>
            <w:r w:rsidRPr="00C55297">
              <w:rPr>
                <w:rFonts w:ascii="Times New Roman" w:hAnsi="Times New Roman" w:cs="Times New Roman"/>
              </w:rPr>
              <w:t xml:space="preserve">ournalist,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ublic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elations, </w:t>
            </w:r>
            <w:r>
              <w:rPr>
                <w:rFonts w:ascii="Times New Roman" w:hAnsi="Times New Roman" w:cs="Times New Roman"/>
              </w:rPr>
              <w:t>D</w:t>
            </w:r>
            <w:r w:rsidRPr="00C55297">
              <w:rPr>
                <w:rFonts w:ascii="Times New Roman" w:hAnsi="Times New Roman" w:cs="Times New Roman"/>
              </w:rPr>
              <w:t xml:space="preserve">iplomat, </w:t>
            </w:r>
            <w:r>
              <w:rPr>
                <w:rFonts w:ascii="Times New Roman" w:hAnsi="Times New Roman" w:cs="Times New Roman"/>
              </w:rPr>
              <w:t>G</w:t>
            </w:r>
            <w:r w:rsidRPr="00C55297">
              <w:rPr>
                <w:rFonts w:ascii="Times New Roman" w:hAnsi="Times New Roman" w:cs="Times New Roman"/>
              </w:rPr>
              <w:t xml:space="preserve">overnment </w:t>
            </w:r>
            <w:r>
              <w:rPr>
                <w:rFonts w:ascii="Times New Roman" w:hAnsi="Times New Roman" w:cs="Times New Roman"/>
              </w:rPr>
              <w:t>C</w:t>
            </w:r>
            <w:r w:rsidRPr="00C55297">
              <w:rPr>
                <w:rFonts w:ascii="Times New Roman" w:hAnsi="Times New Roman" w:cs="Times New Roman"/>
              </w:rPr>
              <w:t xml:space="preserve">lerk, </w:t>
            </w:r>
            <w:r>
              <w:rPr>
                <w:rFonts w:ascii="Times New Roman" w:hAnsi="Times New Roman" w:cs="Times New Roman"/>
              </w:rPr>
              <w:t>B</w:t>
            </w:r>
            <w:r w:rsidRPr="00C55297">
              <w:rPr>
                <w:rFonts w:ascii="Times New Roman" w:hAnsi="Times New Roman" w:cs="Times New Roman"/>
              </w:rPr>
              <w:t xml:space="preserve">usiness </w:t>
            </w:r>
            <w:r>
              <w:rPr>
                <w:rFonts w:ascii="Times New Roman" w:hAnsi="Times New Roman" w:cs="Times New Roman"/>
              </w:rPr>
              <w:t>A</w:t>
            </w:r>
            <w:r w:rsidRPr="00C55297">
              <w:rPr>
                <w:rFonts w:ascii="Times New Roman" w:hAnsi="Times New Roman" w:cs="Times New Roman"/>
              </w:rPr>
              <w:t xml:space="preserve">dministration, </w:t>
            </w:r>
            <w:r>
              <w:rPr>
                <w:rFonts w:ascii="Times New Roman" w:hAnsi="Times New Roman" w:cs="Times New Roman"/>
              </w:rPr>
              <w:t>R</w:t>
            </w:r>
            <w:r w:rsidRPr="00C55297">
              <w:rPr>
                <w:rFonts w:ascii="Times New Roman" w:hAnsi="Times New Roman" w:cs="Times New Roman"/>
              </w:rPr>
              <w:t xml:space="preserve">isk </w:t>
            </w:r>
            <w:r>
              <w:rPr>
                <w:rFonts w:ascii="Times New Roman" w:hAnsi="Times New Roman" w:cs="Times New Roman"/>
              </w:rPr>
              <w:t>M</w:t>
            </w:r>
            <w:r w:rsidRPr="00C55297">
              <w:rPr>
                <w:rFonts w:ascii="Times New Roman" w:hAnsi="Times New Roman" w:cs="Times New Roman"/>
              </w:rPr>
              <w:t xml:space="preserve">anagement, </w:t>
            </w:r>
            <w:r>
              <w:rPr>
                <w:rFonts w:ascii="Times New Roman" w:hAnsi="Times New Roman" w:cs="Times New Roman"/>
              </w:rPr>
              <w:t>P</w:t>
            </w:r>
            <w:r w:rsidRPr="00C55297">
              <w:rPr>
                <w:rFonts w:ascii="Times New Roman" w:hAnsi="Times New Roman" w:cs="Times New Roman"/>
              </w:rPr>
              <w:t xml:space="preserve">olicy </w:t>
            </w:r>
            <w:r>
              <w:rPr>
                <w:rFonts w:ascii="Times New Roman" w:hAnsi="Times New Roman" w:cs="Times New Roman"/>
              </w:rPr>
              <w:t>W</w:t>
            </w:r>
            <w:r w:rsidRPr="00C55297">
              <w:rPr>
                <w:rFonts w:ascii="Times New Roman" w:hAnsi="Times New Roman" w:cs="Times New Roman"/>
              </w:rPr>
              <w:t>riter</w:t>
            </w:r>
            <w:r>
              <w:rPr>
                <w:rFonts w:ascii="Times New Roman" w:hAnsi="Times New Roman" w:cs="Times New Roman"/>
              </w:rPr>
              <w:t>, Clergy, Researcher</w:t>
            </w:r>
          </w:p>
        </w:tc>
      </w:tr>
    </w:tbl>
    <w:p w14:paraId="439FECCD" w14:textId="34399590" w:rsidR="00396477" w:rsidRDefault="00396477"/>
    <w:p w14:paraId="1178DD00" w14:textId="2D9D0EC5" w:rsidR="00D16184" w:rsidRDefault="00D16184" w:rsidP="00C55297">
      <w:pPr>
        <w:spacing w:after="160" w:line="259" w:lineRule="auto"/>
      </w:pPr>
    </w:p>
    <w:sectPr w:rsidR="00D16184" w:rsidSect="00345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E9"/>
    <w:rsid w:val="000B0BE9"/>
    <w:rsid w:val="00345692"/>
    <w:rsid w:val="00396477"/>
    <w:rsid w:val="009920B9"/>
    <w:rsid w:val="00C55297"/>
    <w:rsid w:val="00D16184"/>
    <w:rsid w:val="00DA72C8"/>
    <w:rsid w:val="00DE63A0"/>
    <w:rsid w:val="00F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417"/>
  <w15:chartTrackingRefBased/>
  <w15:docId w15:val="{BD7499E2-601B-4E68-81A0-01AD684C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Lindberg, Kevin D</dc:creator>
  <cp:keywords/>
  <dc:description/>
  <cp:lastModifiedBy>Lindberg, Kevin D</cp:lastModifiedBy>
  <cp:revision>2</cp:revision>
  <dcterms:created xsi:type="dcterms:W3CDTF">2022-04-18T23:52:00Z</dcterms:created>
  <dcterms:modified xsi:type="dcterms:W3CDTF">2022-04-18T23:52:00Z</dcterms:modified>
</cp:coreProperties>
</file>